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2B3A02" w:rsidRPr="002B3A02" w:rsidTr="00504F4E">
        <w:tc>
          <w:tcPr>
            <w:tcW w:w="3544" w:type="dxa"/>
          </w:tcPr>
          <w:p w:rsidR="002B3A02" w:rsidRDefault="002B3A02" w:rsidP="00504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2B3A02" w:rsidRDefault="002B3A02" w:rsidP="00504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HUYỆN HÓC MÔN</w:t>
            </w:r>
          </w:p>
          <w:p w:rsidR="002B3A02" w:rsidRPr="00504F4E" w:rsidRDefault="002B3A02" w:rsidP="0050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F4E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19/8</w:t>
            </w:r>
          </w:p>
        </w:tc>
        <w:tc>
          <w:tcPr>
            <w:tcW w:w="5811" w:type="dxa"/>
          </w:tcPr>
          <w:p w:rsidR="002B3A02" w:rsidRPr="00504F4E" w:rsidRDefault="002B3A02" w:rsidP="0050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F4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B3A02" w:rsidRPr="00504F4E" w:rsidRDefault="00504F4E" w:rsidP="0050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F4E26" wp14:editId="25E6011E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204470</wp:posOffset>
                      </wp:positionV>
                      <wp:extent cx="2200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3D7323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pt,16.1pt" to="22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1bzgEAAAMEAAAOAAAAZHJzL2Uyb0RvYy54bWysU02P2yAQvVfqf0DcGyeW+iErzh6y2l6q&#10;Nuq2P4DFQ4wEDBpo4vz7DiRxVt1KVatesAfmvZn3GNZ3k3fiAJQshl6uFkspIGgcbNj38vu3hzcf&#10;pEhZhUE5DNDLEyR5t3n9an2MHbQ4ohuABJOE1B1jL8ecY9c0SY/gVVpghMCHBsmrzCHtm4HUkdm9&#10;a9rl8l1zRBoioYaUePf+fCg3ld8Y0PmLMQmycL3k3nJdqa5PZW02a9XtScXR6ksb6h+68MoGLjpT&#10;3ausxA+yL6i81YQJTV5o9A0aYzVUDaxmtfxFzeOoIlQtbE6Ks03p/9Hqz4cdCTv0spUiKM9X9JhJ&#10;2f2YxRZDYAORRFt8OsbUcfo27OgSpbijInoy5MuX5YipenuavYUpC82bLd9W+/6tFPp61tyAkVL+&#10;COhF+emls6HIVp06fEqZi3HqNaVsu1DWhM4OD9a5GpSBga0jcVB81XlalZYZ9yyLo4JsipBz6/Uv&#10;nxycWb+CYSu42VWtXofwxqm0hpCvvC5wdoEZ7mAGLv8MvOQXKNQB/RvwjKiVMeQZ7G1A+l31mxXm&#10;nH914Ky7WPCEw6learWGJ606d3kVZZSfxxV+e7ubnwAAAP//AwBQSwMEFAAGAAgAAAAhAA+2F0/e&#10;AAAACQEAAA8AAABkcnMvZG93bnJldi54bWxMj0FLw0AQhe+C/2EZwYvYXRNbSppNkUAvHgQbKR63&#10;2WkSzM6G7LZJ/70jHvT45j3e+ybfzq4XFxxD50nD00KBQKq97ajR8FHtHtcgQjRkTe8JNVwxwLa4&#10;vclNZv1E73jZx0ZwCYXMaGhjHDIpQ92iM2HhByT2Tn50JrIcG2lHM3G562Wi1Eo60xEvtGbAssX6&#10;a392Gj6bh3R3qKiayvh2WrXz9fC6LLW+v5tfNiAizvEvDD/4jA4FMx39mWwQPWuVMnrUkCYJCA48&#10;L1UK4vh7kEUu/39QfAMAAP//AwBQSwECLQAUAAYACAAAACEAtoM4kv4AAADhAQAAEwAAAAAAAAAA&#10;AAAAAAAAAAAAW0NvbnRlbnRfVHlwZXNdLnhtbFBLAQItABQABgAIAAAAIQA4/SH/1gAAAJQBAAAL&#10;AAAAAAAAAAAAAAAAAC8BAABfcmVscy8ucmVsc1BLAQItABQABgAIAAAAIQCq3D1bzgEAAAMEAAAO&#10;AAAAAAAAAAAAAAAAAC4CAABkcnMvZTJvRG9jLnhtbFBLAQItABQABgAIAAAAIQAPthdP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B3A02" w:rsidRPr="00504F4E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  <w:tr w:rsidR="002B3A02" w:rsidRPr="002B3A02" w:rsidTr="00504F4E">
        <w:tc>
          <w:tcPr>
            <w:tcW w:w="3544" w:type="dxa"/>
          </w:tcPr>
          <w:p w:rsidR="002B3A02" w:rsidRPr="002B3A02" w:rsidRDefault="00504F4E" w:rsidP="002B3A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15240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B6F09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3pt,1.2pt" to="113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jVzQEAAAIEAAAOAAAAZHJzL2Uyb0RvYy54bWysU8FuEzEQvSPxD5bvZJOopWiVTQ+pygVB&#10;ROEDXO84a8n2WGOTTf6esZNsKkBCoF68O/a8N/Oex6v7g3diD5Qshk4uZnMpIGjsbdh18vu3x3cf&#10;pEhZhV45DNDJIyR5v377ZjXGFpY4oOuBBJOE1I6xk0POsW2apAfwKs0wQuBDg+RV5pB2TU9qZHbv&#10;muV8/r4ZkfpIqCEl3n04Hcp15TcGdP5iTIIsXCe5t1xXqutzWZv1SrU7UnGw+tyG+o8uvLKBi05U&#10;Dyor8YPsb1TeasKEJs80+gaNsRqqBlazmP+i5mlQEaoWNifFyab0erT6835LwvZ8d1IE5fmKnjIp&#10;uxuy2GAIbCCSWBSfxphaTt+ELZ2jFLdURB8M+fJlOeJQvT1O3sIhC82bd7fLm7tbKfTlqLniIqX8&#10;EdCL8tNJZ0NRrVq1/5Qy1+LUS0rZdqGsCZ3tH61zNSjzAhtHYq/4pvOhdsy4F1kcFWRTdJw6r3/5&#10;6ODE+hUMO8G9Lmr1OoNXTqU1hHzhdYGzC8xwBxNw/nfgOb9Aoc7nv4AnRK2MIU9gbwPSn6pfrTCn&#10;/IsDJ93Fgmfsj/VOqzU8aNXx86Mok/wyrvDr013/BAAA//8DAFBLAwQUAAYACAAAACEAngIhydwA&#10;AAAHAQAADwAAAGRycy9kb3ducmV2LnhtbEyOwUrDQBRF94L/MDzBjdhJo8YSMykS6MaFYCPF5TTz&#10;mglm3oTMtEn/3qcbuzzcy72nWM+uFyccQ+dJwXKRgEBqvOmoVfBZb+5XIELUZHTvCRWcMcC6vL4q&#10;dG78RB942sZW8AiFXCuwMQ65lKGx6HRY+AGJs4MfnY6MYyvNqCced71MkySTTnfED1YPWFlsvrdH&#10;p+CrvXvY7Gqqpyq+HzI7n3dvT5VStzfz6wuIiHP8L8OvPqtDyU57fyQTRM+crDKuKkgfQXCeps9L&#10;EPs/lmUhL/3LHwAAAP//AwBQSwECLQAUAAYACAAAACEAtoM4kv4AAADhAQAAEwAAAAAAAAAAAAAA&#10;AAAAAAAAW0NvbnRlbnRfVHlwZXNdLnhtbFBLAQItABQABgAIAAAAIQA4/SH/1gAAAJQBAAALAAAA&#10;AAAAAAAAAAAAAC8BAABfcmVscy8ucmVsc1BLAQItABQABgAIAAAAIQBtFdjVzQEAAAIEAAAOAAAA&#10;AAAAAAAAAAAAAC4CAABkcnMvZTJvRG9jLnhtbFBLAQItABQABgAIAAAAIQCeAiHJ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1" w:type="dxa"/>
          </w:tcPr>
          <w:p w:rsidR="002B3A02" w:rsidRPr="002B3A02" w:rsidRDefault="002B3A02" w:rsidP="002B3A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3A02" w:rsidRPr="002B3A02" w:rsidTr="00504F4E">
        <w:tc>
          <w:tcPr>
            <w:tcW w:w="3544" w:type="dxa"/>
          </w:tcPr>
          <w:p w:rsidR="002B3A02" w:rsidRPr="002B3A02" w:rsidRDefault="002B3A02" w:rsidP="00E47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E47AC6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857A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QĐ-MN19/8</w:t>
            </w:r>
          </w:p>
        </w:tc>
        <w:tc>
          <w:tcPr>
            <w:tcW w:w="5811" w:type="dxa"/>
          </w:tcPr>
          <w:p w:rsidR="002B3A02" w:rsidRPr="00504F4E" w:rsidRDefault="002B3A02" w:rsidP="00E47AC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4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Hóc Môn, ngày </w:t>
            </w:r>
            <w:r w:rsidR="00E47AC6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 w:rsidRPr="00504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F118A0">
              <w:rPr>
                <w:rFonts w:ascii="Times New Roman" w:hAnsi="Times New Roman" w:cs="Times New Roman"/>
                <w:i/>
                <w:sz w:val="26"/>
                <w:szCs w:val="26"/>
              </w:rPr>
              <w:t>09</w:t>
            </w:r>
            <w:r w:rsidR="00857A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04F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F118A0">
              <w:rPr>
                <w:rFonts w:ascii="Times New Roman" w:hAnsi="Times New Roman" w:cs="Times New Roman"/>
                <w:i/>
                <w:sz w:val="26"/>
                <w:szCs w:val="26"/>
              </w:rPr>
              <w:t>202</w:t>
            </w:r>
            <w:r w:rsidR="00E47AC6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:rsidR="006B7DF9" w:rsidRPr="00504F4E" w:rsidRDefault="00504F4E" w:rsidP="00504F4E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29252" wp14:editId="67942BD4">
                <wp:simplePos x="0" y="0"/>
                <wp:positionH relativeFrom="column">
                  <wp:posOffset>2244090</wp:posOffset>
                </wp:positionH>
                <wp:positionV relativeFrom="paragraph">
                  <wp:posOffset>721360</wp:posOffset>
                </wp:positionV>
                <wp:extent cx="1600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A2158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56.8pt" to="302.7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ilzQEAAAMEAAAOAAAAZHJzL2Uyb0RvYy54bWysU8Fu2zAMvQ/YPwi6N3ZaoBiMOD2k6C7F&#10;FqzbB6gyFQuQRIHSEufvRymJU2wDhg27yKbE98j3RK0eJu/EHihZDL1cLlopIGgcbNj18tvXp5sP&#10;UqSswqAcBujlEZJ8WL9/tzrEDm5xRDcACSYJqTvEXo45x65pkh7Bq7TACIEPDZJXmUPaNQOpA7N7&#10;19y27X1zQBoioYaUePfxdCjXld8Y0PmzMQmycL3k3nJdqa6vZW3WK9XtSMXR6nMb6h+68MoGLjpT&#10;PaqsxHeyv1B5qwkTmrzQ6Bs0xmqoGljNsv1JzcuoIlQtbE6Ks03p/9HqT/stCTv08k6KoDxf0Usm&#10;ZXdjFhsMgQ1EEnfFp0NMHadvwpbOUYpbKqInQ758WY6YqrfH2VuYstC8ubxvW74wKfTlrLkCI6X8&#10;EdCL8tNLZ0ORrTq1f06Zi3HqJaVsu1DWhM4OT9a5GpSBgY0jsVd81XlalpYZ9yaLo4JsipBT6/Uv&#10;Hx2cWL+AYStKs7V6HcIrp9IaQr7wusDZBWa4gxnY/hl4zi9QqAP6N+AZUStjyDPY24D0u+pXK8wp&#10;/+LASXex4BWHY73Uag1PWnXu/CrKKL+NK/z6dtc/AAAA//8DAFBLAwQUAAYACAAAACEANnDgBd4A&#10;AAALAQAADwAAAGRycy9kb3ducmV2LnhtbEyPQUvDQBCF74L/YRnBi9hNjQkSsykS6MWDYCPF4zY7&#10;zQazsyG7bdJ/7wiCHue9jzfvlZvFDeKMU+g9KVivEhBIrTc9dQo+mu39E4gQNRk9eEIFFwywqa6v&#10;Sl0YP9M7nnexExxCodAKbIxjIWVoLTodVn5EYu/oJ6cjn1MnzaRnDneDfEiSXDrdE3+wesTaYvu1&#10;OzkFn91dut031Mx1fDvmdrnsX7Naqdub5eUZRMQl/sHwU5+rQ8WdDv5EJohBQZqlj4yysU5zEEzk&#10;ScbK4VeRVSn/b6i+AQAA//8DAFBLAQItABQABgAIAAAAIQC2gziS/gAAAOEBAAATAAAAAAAAAAAA&#10;AAAAAAAAAABbQ29udGVudF9UeXBlc10ueG1sUEsBAi0AFAAGAAgAAAAhADj9If/WAAAAlAEAAAsA&#10;AAAAAAAAAAAAAAAALwEAAF9yZWxzLy5yZWxzUEsBAi0AFAAGAAgAAAAhADPsCKXNAQAAAwQAAA4A&#10;AAAAAAAAAAAAAAAALgIAAGRycy9lMm9Eb2MueG1sUEsBAi0AFAAGAAgAAAAhADZw4AX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B3A02" w:rsidRPr="00504F4E">
        <w:rPr>
          <w:rFonts w:ascii="Times New Roman" w:hAnsi="Times New Roman" w:cs="Times New Roman"/>
          <w:b/>
          <w:sz w:val="28"/>
          <w:szCs w:val="26"/>
        </w:rPr>
        <w:t xml:space="preserve">QUYẾT ĐỊNH </w:t>
      </w:r>
      <w:r w:rsidR="002B3A02" w:rsidRPr="00504F4E">
        <w:rPr>
          <w:rFonts w:ascii="Times New Roman" w:hAnsi="Times New Roman" w:cs="Times New Roman"/>
          <w:b/>
          <w:sz w:val="28"/>
          <w:szCs w:val="26"/>
        </w:rPr>
        <w:br/>
        <w:t xml:space="preserve">Về việc thành lập Hội đồng tự đánh giá năm học </w:t>
      </w:r>
      <w:r w:rsidR="00E47AC6">
        <w:rPr>
          <w:rFonts w:ascii="Times New Roman" w:hAnsi="Times New Roman" w:cs="Times New Roman"/>
          <w:b/>
          <w:sz w:val="28"/>
          <w:szCs w:val="26"/>
        </w:rPr>
        <w:t>2023-2024</w:t>
      </w:r>
    </w:p>
    <w:p w:rsidR="002B3A02" w:rsidRPr="00504F4E" w:rsidRDefault="002B3A02" w:rsidP="00504F4E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04F4E">
        <w:rPr>
          <w:rFonts w:ascii="Times New Roman" w:hAnsi="Times New Roman" w:cs="Times New Roman"/>
          <w:b/>
          <w:sz w:val="28"/>
          <w:szCs w:val="26"/>
        </w:rPr>
        <w:t>HIỆU TRƯỞNG TRƯỜNG MẦM NON 19/8</w:t>
      </w:r>
    </w:p>
    <w:p w:rsidR="002B3A02" w:rsidRPr="00E47AC6" w:rsidRDefault="002B3A02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AC6">
        <w:rPr>
          <w:rFonts w:ascii="Times New Roman" w:hAnsi="Times New Roman" w:cs="Times New Roman"/>
          <w:i/>
          <w:sz w:val="26"/>
          <w:szCs w:val="26"/>
        </w:rPr>
        <w:t>Căn cứ Thông tư số</w:t>
      </w:r>
      <w:r w:rsidR="00504F4E" w:rsidRPr="00E47AC6">
        <w:rPr>
          <w:rFonts w:ascii="Times New Roman" w:hAnsi="Times New Roman" w:cs="Times New Roman"/>
          <w:i/>
          <w:sz w:val="26"/>
          <w:szCs w:val="26"/>
        </w:rPr>
        <w:t xml:space="preserve"> 19</w:t>
      </w:r>
      <w:r w:rsidRPr="00E47AC6">
        <w:rPr>
          <w:rFonts w:ascii="Times New Roman" w:hAnsi="Times New Roman" w:cs="Times New Roman"/>
          <w:i/>
          <w:sz w:val="26"/>
          <w:szCs w:val="26"/>
        </w:rPr>
        <w:t xml:space="preserve">/2018/TT-BGDĐT ngày 22 tháng 8 năm 20187 của Bộ trưởng Bộ Giáo dục và Đào tạo ban hành Quy định về kiểm định chất lượng giáo dục và công nhận </w:t>
      </w:r>
      <w:r w:rsidR="00504F4E" w:rsidRPr="00E47AC6">
        <w:rPr>
          <w:rFonts w:ascii="Times New Roman" w:hAnsi="Times New Roman" w:cs="Times New Roman"/>
          <w:i/>
          <w:sz w:val="26"/>
          <w:szCs w:val="26"/>
        </w:rPr>
        <w:t>đạt</w:t>
      </w:r>
      <w:r w:rsidRPr="00E47AC6">
        <w:rPr>
          <w:rFonts w:ascii="Times New Roman" w:hAnsi="Times New Roman" w:cs="Times New Roman"/>
          <w:i/>
          <w:sz w:val="26"/>
          <w:szCs w:val="26"/>
        </w:rPr>
        <w:t xml:space="preserve"> chuẩn quốc gia đối với trường </w:t>
      </w:r>
      <w:r w:rsidR="00504F4E" w:rsidRPr="00E47AC6">
        <w:rPr>
          <w:rFonts w:ascii="Times New Roman" w:hAnsi="Times New Roman" w:cs="Times New Roman"/>
          <w:i/>
          <w:sz w:val="26"/>
          <w:szCs w:val="26"/>
        </w:rPr>
        <w:t>Mầm non</w:t>
      </w:r>
      <w:r w:rsidRPr="00E47AC6">
        <w:rPr>
          <w:rFonts w:ascii="Times New Roman" w:hAnsi="Times New Roman" w:cs="Times New Roman"/>
          <w:i/>
          <w:sz w:val="26"/>
          <w:szCs w:val="26"/>
        </w:rPr>
        <w:t>;</w:t>
      </w:r>
    </w:p>
    <w:p w:rsidR="002B3A02" w:rsidRPr="00E47AC6" w:rsidRDefault="002B3A02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AC6">
        <w:rPr>
          <w:rFonts w:ascii="Times New Roman" w:hAnsi="Times New Roman" w:cs="Times New Roman"/>
          <w:i/>
          <w:sz w:val="26"/>
          <w:szCs w:val="26"/>
        </w:rPr>
        <w:t>Căn cứ Thông tư số 52/2020/TT-BGDĐT ngày 31 tháng 12 năm 2020 của Bộ Giáo dục và Đào tạo ban hành Điều lệ trường Mầm non;</w:t>
      </w:r>
    </w:p>
    <w:p w:rsidR="00504F4E" w:rsidRPr="00E47AC6" w:rsidRDefault="00504F4E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AC6">
        <w:rPr>
          <w:rFonts w:ascii="Times New Roman" w:hAnsi="Times New Roman" w:cs="Times New Roman"/>
          <w:i/>
          <w:sz w:val="26"/>
          <w:szCs w:val="26"/>
        </w:rPr>
        <w:t>Căn cứ Quyết định số 19/QĐ-UBND ngày 12 tháng 02 năm 2009 của Ủy ban nhân dân huyện Hóc Môn về việc thành lập trường Mầm Non 19/8;</w:t>
      </w:r>
    </w:p>
    <w:p w:rsidR="00504F4E" w:rsidRPr="00E47AC6" w:rsidRDefault="00504F4E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AC6">
        <w:rPr>
          <w:rFonts w:ascii="Times New Roman" w:hAnsi="Times New Roman" w:cs="Times New Roman"/>
          <w:i/>
          <w:sz w:val="26"/>
          <w:szCs w:val="26"/>
        </w:rPr>
        <w:t xml:space="preserve">Căn cứ nhiệm vụ năm học </w:t>
      </w:r>
      <w:r w:rsidR="00E47AC6" w:rsidRPr="00E47AC6">
        <w:rPr>
          <w:rFonts w:ascii="Times New Roman" w:hAnsi="Times New Roman" w:cs="Times New Roman"/>
          <w:i/>
          <w:sz w:val="26"/>
          <w:szCs w:val="26"/>
        </w:rPr>
        <w:t>2023-2024</w:t>
      </w:r>
      <w:r w:rsidRPr="00E47AC6">
        <w:rPr>
          <w:rFonts w:ascii="Times New Roman" w:hAnsi="Times New Roman" w:cs="Times New Roman"/>
          <w:i/>
          <w:sz w:val="26"/>
          <w:szCs w:val="26"/>
        </w:rPr>
        <w:t xml:space="preserve"> của trường Mầm non 19/8;</w:t>
      </w:r>
    </w:p>
    <w:p w:rsidR="00504F4E" w:rsidRPr="00E47AC6" w:rsidRDefault="00504F4E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7AC6">
        <w:rPr>
          <w:rFonts w:ascii="Times New Roman" w:hAnsi="Times New Roman" w:cs="Times New Roman"/>
          <w:i/>
          <w:sz w:val="26"/>
          <w:szCs w:val="26"/>
        </w:rPr>
        <w:t>Xét đề nghị của Hội đồng trường,</w:t>
      </w:r>
    </w:p>
    <w:p w:rsidR="00504F4E" w:rsidRPr="00504F4E" w:rsidRDefault="00504F4E" w:rsidP="00504F4E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4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504F4E" w:rsidRDefault="00504F4E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4F4E">
        <w:rPr>
          <w:rFonts w:ascii="Times New Roman" w:hAnsi="Times New Roman" w:cs="Times New Roman"/>
          <w:b/>
          <w:sz w:val="26"/>
          <w:szCs w:val="26"/>
        </w:rPr>
        <w:t>Điều 1</w:t>
      </w:r>
      <w:r>
        <w:rPr>
          <w:rFonts w:ascii="Times New Roman" w:hAnsi="Times New Roman" w:cs="Times New Roman"/>
          <w:sz w:val="26"/>
          <w:szCs w:val="26"/>
        </w:rPr>
        <w:t xml:space="preserve">. Thành lập Hội đồng tự đánh giá của trường Mầm non 19/8, năm học </w:t>
      </w:r>
      <w:r w:rsidR="00E47AC6">
        <w:rPr>
          <w:rFonts w:ascii="Times New Roman" w:hAnsi="Times New Roman" w:cs="Times New Roman"/>
          <w:sz w:val="26"/>
          <w:szCs w:val="26"/>
        </w:rPr>
        <w:t>2023-2024</w:t>
      </w:r>
      <w:r>
        <w:rPr>
          <w:rFonts w:ascii="Times New Roman" w:hAnsi="Times New Roman" w:cs="Times New Roman"/>
          <w:sz w:val="26"/>
          <w:szCs w:val="26"/>
        </w:rPr>
        <w:t xml:space="preserve"> gồm các ông</w:t>
      </w:r>
      <w:r w:rsidR="00780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(bà) có tên trong danh sách kèm theo.</w:t>
      </w:r>
    </w:p>
    <w:p w:rsidR="00504F4E" w:rsidRDefault="00504F4E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4F4E">
        <w:rPr>
          <w:rFonts w:ascii="Times New Roman" w:hAnsi="Times New Roman" w:cs="Times New Roman"/>
          <w:b/>
          <w:sz w:val="26"/>
          <w:szCs w:val="26"/>
        </w:rPr>
        <w:t>Điều 2.</w:t>
      </w:r>
      <w:r>
        <w:rPr>
          <w:rFonts w:ascii="Times New Roman" w:hAnsi="Times New Roman" w:cs="Times New Roman"/>
          <w:sz w:val="26"/>
          <w:szCs w:val="26"/>
        </w:rPr>
        <w:t xml:space="preserve"> Hội đồng có nhiệm vụ thực hiện Kế hoạch tự đánh giá và triển khai Kế hoạch cải tiến chất lượng giáo dục trường Mầm non 19/8 theo đúng quy định của Bộ Giáo dục và Đào tạo. Hội đồng tự giải thể sau khi hoàn thành nhiệm vụ.</w:t>
      </w:r>
    </w:p>
    <w:p w:rsidR="00504F4E" w:rsidRDefault="00504F4E" w:rsidP="00504F4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4F4E">
        <w:rPr>
          <w:rFonts w:ascii="Times New Roman" w:hAnsi="Times New Roman" w:cs="Times New Roman"/>
          <w:b/>
          <w:sz w:val="26"/>
          <w:szCs w:val="26"/>
        </w:rPr>
        <w:t>Điều 3</w:t>
      </w:r>
      <w:r>
        <w:rPr>
          <w:rFonts w:ascii="Times New Roman" w:hAnsi="Times New Roman" w:cs="Times New Roman"/>
          <w:sz w:val="26"/>
          <w:szCs w:val="26"/>
        </w:rPr>
        <w:t>. Các bộ phận có liên quan và các ông (bà) có tên tại Điều 1 chịu trách nhiệm thi hành Quyết định này. Quyết định này có hiệu lực kể từ ngày ký./.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504F4E" w:rsidTr="00504F4E">
        <w:tc>
          <w:tcPr>
            <w:tcW w:w="4839" w:type="dxa"/>
          </w:tcPr>
          <w:p w:rsidR="00504F4E" w:rsidRPr="00504F4E" w:rsidRDefault="00504F4E" w:rsidP="00504F4E">
            <w:pP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504F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504F4E" w:rsidRPr="00504F4E" w:rsidRDefault="00504F4E" w:rsidP="00504F4E">
            <w:pPr>
              <w:ind w:left="-105"/>
              <w:rPr>
                <w:rFonts w:ascii="Times New Roman" w:hAnsi="Times New Roman" w:cs="Times New Roman"/>
                <w:szCs w:val="26"/>
              </w:rPr>
            </w:pPr>
            <w:r w:rsidRPr="00504F4E">
              <w:rPr>
                <w:rFonts w:ascii="Times New Roman" w:hAnsi="Times New Roman" w:cs="Times New Roman"/>
                <w:szCs w:val="26"/>
              </w:rPr>
              <w:t>- Như Điều 3;</w:t>
            </w:r>
          </w:p>
          <w:p w:rsidR="00504F4E" w:rsidRPr="00504F4E" w:rsidRDefault="00504F4E" w:rsidP="00504F4E">
            <w:pPr>
              <w:ind w:left="-105"/>
              <w:rPr>
                <w:rFonts w:ascii="Times New Roman" w:hAnsi="Times New Roman" w:cs="Times New Roman"/>
                <w:szCs w:val="26"/>
              </w:rPr>
            </w:pPr>
            <w:r w:rsidRPr="00504F4E">
              <w:rPr>
                <w:rFonts w:ascii="Times New Roman" w:hAnsi="Times New Roman" w:cs="Times New Roman"/>
                <w:szCs w:val="26"/>
              </w:rPr>
              <w:t>- Phòng GD&amp;ĐT;</w:t>
            </w:r>
          </w:p>
          <w:p w:rsidR="00504F4E" w:rsidRDefault="00504F4E" w:rsidP="00504F4E">
            <w:pPr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04F4E">
              <w:rPr>
                <w:rFonts w:ascii="Times New Roman" w:hAnsi="Times New Roman" w:cs="Times New Roman"/>
                <w:szCs w:val="26"/>
              </w:rPr>
              <w:t>- Lưu: VT.</w:t>
            </w:r>
          </w:p>
        </w:tc>
        <w:tc>
          <w:tcPr>
            <w:tcW w:w="4839" w:type="dxa"/>
          </w:tcPr>
          <w:p w:rsidR="00504F4E" w:rsidRPr="00504F4E" w:rsidRDefault="00504F4E" w:rsidP="00332F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4F4E" w:rsidRPr="00504F4E" w:rsidRDefault="00332FA6" w:rsidP="0050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1BA37EB" wp14:editId="7FFFFC52">
                  <wp:extent cx="2544445" cy="1438275"/>
                  <wp:effectExtent l="0" t="0" r="8255" b="9525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54444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04F4E" w:rsidRPr="00504F4E" w:rsidRDefault="00504F4E" w:rsidP="0050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4F4E" w:rsidRPr="00504F4E" w:rsidRDefault="00504F4E" w:rsidP="00504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4F4E" w:rsidRDefault="00504F4E" w:rsidP="00504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F4E" w:rsidRDefault="00504F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04F4E" w:rsidRPr="0065729C" w:rsidRDefault="00504F4E" w:rsidP="00B61371">
      <w:pPr>
        <w:spacing w:before="480" w:after="480" w:line="240" w:lineRule="auto"/>
        <w:jc w:val="center"/>
        <w:rPr>
          <w:rFonts w:ascii="Times New Roman" w:hAnsi="Times New Roman" w:cs="Times New Roman"/>
          <w:i/>
          <w:spacing w:val="-6"/>
          <w:sz w:val="24"/>
          <w:szCs w:val="26"/>
        </w:rPr>
      </w:pPr>
      <w:r w:rsidRPr="00B61371">
        <w:rPr>
          <w:rFonts w:ascii="Times New Roman" w:hAnsi="Times New Roman" w:cs="Times New Roman"/>
          <w:b/>
          <w:sz w:val="28"/>
          <w:szCs w:val="26"/>
        </w:rPr>
        <w:lastRenderedPageBreak/>
        <w:t>DANH SÁCH HỘI ĐỒNG TỰ ĐÁNH GIÁ</w:t>
      </w:r>
      <w:r w:rsidRPr="00B61371">
        <w:rPr>
          <w:rFonts w:ascii="Times New Roman" w:hAnsi="Times New Roman" w:cs="Times New Roman"/>
          <w:sz w:val="28"/>
          <w:szCs w:val="26"/>
        </w:rPr>
        <w:t xml:space="preserve"> </w:t>
      </w:r>
      <w:r w:rsidRPr="00B61371">
        <w:rPr>
          <w:rFonts w:ascii="Times New Roman" w:hAnsi="Times New Roman" w:cs="Times New Roman"/>
          <w:sz w:val="28"/>
          <w:szCs w:val="26"/>
        </w:rPr>
        <w:br/>
      </w:r>
      <w:r w:rsidRPr="0065729C">
        <w:rPr>
          <w:rFonts w:ascii="Times New Roman" w:hAnsi="Times New Roman" w:cs="Times New Roman"/>
          <w:i/>
          <w:spacing w:val="-6"/>
          <w:sz w:val="24"/>
          <w:szCs w:val="26"/>
        </w:rPr>
        <w:t xml:space="preserve">(Kèm theo Quyết định số </w:t>
      </w:r>
      <w:r w:rsidR="00E47AC6">
        <w:rPr>
          <w:rFonts w:ascii="Times New Roman" w:hAnsi="Times New Roman" w:cs="Times New Roman"/>
          <w:i/>
          <w:spacing w:val="-6"/>
          <w:sz w:val="24"/>
          <w:szCs w:val="26"/>
        </w:rPr>
        <w:t>95</w:t>
      </w:r>
      <w:r w:rsidRPr="0065729C">
        <w:rPr>
          <w:rFonts w:ascii="Times New Roman" w:hAnsi="Times New Roman" w:cs="Times New Roman"/>
          <w:i/>
          <w:spacing w:val="-6"/>
          <w:sz w:val="24"/>
          <w:szCs w:val="26"/>
        </w:rPr>
        <w:t xml:space="preserve">/QĐ-MN19/8 ngày </w:t>
      </w:r>
      <w:r w:rsidR="00E47AC6">
        <w:rPr>
          <w:rFonts w:ascii="Times New Roman" w:hAnsi="Times New Roman" w:cs="Times New Roman"/>
          <w:i/>
          <w:spacing w:val="-6"/>
          <w:sz w:val="24"/>
          <w:szCs w:val="26"/>
        </w:rPr>
        <w:t>11</w:t>
      </w:r>
      <w:r w:rsidRPr="0065729C">
        <w:rPr>
          <w:rFonts w:ascii="Times New Roman" w:hAnsi="Times New Roman" w:cs="Times New Roman"/>
          <w:i/>
          <w:spacing w:val="-6"/>
          <w:sz w:val="24"/>
          <w:szCs w:val="26"/>
        </w:rPr>
        <w:t xml:space="preserve"> tháng </w:t>
      </w:r>
      <w:r w:rsidR="00F118A0">
        <w:rPr>
          <w:rFonts w:ascii="Times New Roman" w:hAnsi="Times New Roman" w:cs="Times New Roman"/>
          <w:i/>
          <w:spacing w:val="-6"/>
          <w:sz w:val="24"/>
          <w:szCs w:val="26"/>
        </w:rPr>
        <w:t>09</w:t>
      </w:r>
      <w:r w:rsidRPr="0065729C">
        <w:rPr>
          <w:rFonts w:ascii="Times New Roman" w:hAnsi="Times New Roman" w:cs="Times New Roman"/>
          <w:i/>
          <w:spacing w:val="-6"/>
          <w:sz w:val="24"/>
          <w:szCs w:val="26"/>
        </w:rPr>
        <w:t xml:space="preserve"> năm</w:t>
      </w:r>
      <w:r w:rsidR="00F118A0">
        <w:rPr>
          <w:rFonts w:ascii="Times New Roman" w:hAnsi="Times New Roman" w:cs="Times New Roman"/>
          <w:i/>
          <w:spacing w:val="-6"/>
          <w:sz w:val="24"/>
          <w:szCs w:val="26"/>
        </w:rPr>
        <w:t xml:space="preserve"> 202</w:t>
      </w:r>
      <w:r w:rsidR="00E47AC6">
        <w:rPr>
          <w:rFonts w:ascii="Times New Roman" w:hAnsi="Times New Roman" w:cs="Times New Roman"/>
          <w:i/>
          <w:spacing w:val="-6"/>
          <w:sz w:val="24"/>
          <w:szCs w:val="26"/>
        </w:rPr>
        <w:t>3</w:t>
      </w:r>
      <w:r w:rsidRPr="0065729C">
        <w:rPr>
          <w:rFonts w:ascii="Times New Roman" w:hAnsi="Times New Roman" w:cs="Times New Roman"/>
          <w:i/>
          <w:spacing w:val="-6"/>
          <w:sz w:val="24"/>
          <w:szCs w:val="26"/>
        </w:rPr>
        <w:t xml:space="preserve"> của trường Mầm non 19/8)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3544"/>
        <w:gridCol w:w="2977"/>
        <w:gridCol w:w="2829"/>
      </w:tblGrid>
      <w:tr w:rsidR="00504F4E" w:rsidRPr="0065729C" w:rsidTr="0065729C">
        <w:trPr>
          <w:trHeight w:val="737"/>
        </w:trPr>
        <w:tc>
          <w:tcPr>
            <w:tcW w:w="851" w:type="dxa"/>
            <w:vAlign w:val="center"/>
          </w:tcPr>
          <w:p w:rsidR="00504F4E" w:rsidRPr="0065729C" w:rsidRDefault="00B61371" w:rsidP="00657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44" w:type="dxa"/>
            <w:vAlign w:val="center"/>
          </w:tcPr>
          <w:p w:rsidR="00504F4E" w:rsidRPr="0065729C" w:rsidRDefault="00B61371" w:rsidP="00657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77" w:type="dxa"/>
            <w:vAlign w:val="center"/>
          </w:tcPr>
          <w:p w:rsidR="00504F4E" w:rsidRPr="0065729C" w:rsidRDefault="00B61371" w:rsidP="00657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b/>
                <w:sz w:val="28"/>
                <w:szCs w:val="28"/>
              </w:rPr>
              <w:t>Chức danh, Chức vụ</w:t>
            </w:r>
          </w:p>
        </w:tc>
        <w:tc>
          <w:tcPr>
            <w:tcW w:w="2829" w:type="dxa"/>
            <w:vAlign w:val="center"/>
          </w:tcPr>
          <w:p w:rsidR="00504F4E" w:rsidRPr="0065729C" w:rsidRDefault="00B61371" w:rsidP="00657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</w:tr>
      <w:tr w:rsidR="00504F4E" w:rsidRPr="0065729C" w:rsidTr="0065729C">
        <w:trPr>
          <w:trHeight w:val="737"/>
        </w:trPr>
        <w:tc>
          <w:tcPr>
            <w:tcW w:w="851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44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Bà Nguyễn Ngọc Diễm</w:t>
            </w:r>
          </w:p>
        </w:tc>
        <w:tc>
          <w:tcPr>
            <w:tcW w:w="2977" w:type="dxa"/>
            <w:vAlign w:val="center"/>
          </w:tcPr>
          <w:p w:rsidR="00504F4E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  <w:r w:rsidR="00B61371"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Chủ tịch Hội đồng</w:t>
            </w:r>
          </w:p>
        </w:tc>
      </w:tr>
      <w:tr w:rsidR="00504F4E" w:rsidRPr="0065729C" w:rsidTr="0065729C">
        <w:trPr>
          <w:trHeight w:val="737"/>
        </w:trPr>
        <w:tc>
          <w:tcPr>
            <w:tcW w:w="851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544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Bà Trần Thị Thu Bình</w:t>
            </w:r>
          </w:p>
        </w:tc>
        <w:tc>
          <w:tcPr>
            <w:tcW w:w="2977" w:type="dxa"/>
            <w:vAlign w:val="center"/>
          </w:tcPr>
          <w:p w:rsidR="00504F4E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hó C</w:t>
            </w: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hủ tịch Hội đồng</w:t>
            </w:r>
          </w:p>
        </w:tc>
      </w:tr>
      <w:tr w:rsidR="00504F4E" w:rsidRPr="0065729C" w:rsidTr="0065729C">
        <w:trPr>
          <w:trHeight w:val="737"/>
        </w:trPr>
        <w:tc>
          <w:tcPr>
            <w:tcW w:w="851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544" w:type="dxa"/>
            <w:vAlign w:val="center"/>
          </w:tcPr>
          <w:p w:rsidR="00504F4E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Trần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Ngọc Bích</w:t>
            </w:r>
          </w:p>
        </w:tc>
        <w:tc>
          <w:tcPr>
            <w:tcW w:w="2977" w:type="dxa"/>
            <w:vAlign w:val="center"/>
          </w:tcPr>
          <w:p w:rsidR="00504F4E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829" w:type="dxa"/>
            <w:vAlign w:val="center"/>
          </w:tcPr>
          <w:p w:rsidR="00504F4E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504F4E" w:rsidRPr="0065729C" w:rsidTr="0065729C">
        <w:trPr>
          <w:trHeight w:val="737"/>
        </w:trPr>
        <w:tc>
          <w:tcPr>
            <w:tcW w:w="851" w:type="dxa"/>
            <w:vAlign w:val="center"/>
          </w:tcPr>
          <w:p w:rsidR="00504F4E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544" w:type="dxa"/>
            <w:vAlign w:val="center"/>
          </w:tcPr>
          <w:p w:rsidR="00504F4E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Trần Thị Thu Cúc</w:t>
            </w:r>
          </w:p>
        </w:tc>
        <w:tc>
          <w:tcPr>
            <w:tcW w:w="2977" w:type="dxa"/>
            <w:vAlign w:val="center"/>
          </w:tcPr>
          <w:p w:rsidR="00504F4E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Công đoàn</w:t>
            </w:r>
          </w:p>
        </w:tc>
        <w:tc>
          <w:tcPr>
            <w:tcW w:w="2829" w:type="dxa"/>
            <w:vAlign w:val="center"/>
          </w:tcPr>
          <w:p w:rsidR="00504F4E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ký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E4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E47AC6">
              <w:rPr>
                <w:rFonts w:ascii="Times New Roman" w:hAnsi="Times New Roman" w:cs="Times New Roman"/>
                <w:sz w:val="28"/>
                <w:szCs w:val="28"/>
              </w:rPr>
              <w:t>Trần Thị Thúy Mai</w:t>
            </w:r>
          </w:p>
        </w:tc>
        <w:tc>
          <w:tcPr>
            <w:tcW w:w="2977" w:type="dxa"/>
            <w:vAlign w:val="center"/>
          </w:tcPr>
          <w:p w:rsidR="00B61371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 Chi đoàn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Mai Công Kim Oanh</w:t>
            </w:r>
          </w:p>
        </w:tc>
        <w:tc>
          <w:tcPr>
            <w:tcW w:w="2977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TTCM Khối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Chu Thị Kim Ánh</w:t>
            </w:r>
          </w:p>
        </w:tc>
        <w:tc>
          <w:tcPr>
            <w:tcW w:w="2977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TTCM Khối Chồi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Phạm Thanh Thảo</w:t>
            </w:r>
          </w:p>
        </w:tc>
        <w:tc>
          <w:tcPr>
            <w:tcW w:w="2977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TTCM Khối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Hồ Thị Phương Giang</w:t>
            </w:r>
          </w:p>
        </w:tc>
        <w:tc>
          <w:tcPr>
            <w:tcW w:w="2977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TTCM Khối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Nhà trẻ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Phan Thị Thùy Hoa</w:t>
            </w: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61371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Trần Thị Ngọc Diệp</w:t>
            </w:r>
          </w:p>
        </w:tc>
        <w:tc>
          <w:tcPr>
            <w:tcW w:w="2977" w:type="dxa"/>
            <w:vAlign w:val="center"/>
          </w:tcPr>
          <w:p w:rsidR="00B61371" w:rsidRPr="0065729C" w:rsidRDefault="007806D0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  <w:tr w:rsidR="00B61371" w:rsidRPr="0065729C" w:rsidTr="0065729C">
        <w:trPr>
          <w:trHeight w:val="737"/>
        </w:trPr>
        <w:tc>
          <w:tcPr>
            <w:tcW w:w="851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center"/>
          </w:tcPr>
          <w:p w:rsidR="00B61371" w:rsidRPr="0065729C" w:rsidRDefault="00B61371" w:rsidP="0078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7806D0">
              <w:rPr>
                <w:rFonts w:ascii="Times New Roman" w:hAnsi="Times New Roman" w:cs="Times New Roman"/>
                <w:sz w:val="28"/>
                <w:szCs w:val="28"/>
              </w:rPr>
              <w:t>Huỳnh Thị Thanh Thủy</w:t>
            </w:r>
          </w:p>
        </w:tc>
        <w:tc>
          <w:tcPr>
            <w:tcW w:w="2977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2829" w:type="dxa"/>
            <w:vAlign w:val="center"/>
          </w:tcPr>
          <w:p w:rsidR="00B61371" w:rsidRPr="0065729C" w:rsidRDefault="00B61371" w:rsidP="0065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29C">
              <w:rPr>
                <w:rFonts w:ascii="Times New Roman" w:hAnsi="Times New Roman" w:cs="Times New Roman"/>
                <w:sz w:val="28"/>
                <w:szCs w:val="28"/>
              </w:rPr>
              <w:t>Ủy viên Hội đồng</w:t>
            </w:r>
          </w:p>
        </w:tc>
      </w:tr>
    </w:tbl>
    <w:p w:rsidR="00504F4E" w:rsidRPr="002B3A02" w:rsidRDefault="00504F4E" w:rsidP="00504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4F4E" w:rsidRPr="002B3A02" w:rsidSect="0065729C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2"/>
    <w:rsid w:val="0026444A"/>
    <w:rsid w:val="002B3A02"/>
    <w:rsid w:val="00332FA6"/>
    <w:rsid w:val="00504F4E"/>
    <w:rsid w:val="0065729C"/>
    <w:rsid w:val="006B7DF9"/>
    <w:rsid w:val="007806D0"/>
    <w:rsid w:val="00857A6B"/>
    <w:rsid w:val="00B61371"/>
    <w:rsid w:val="00CF1E23"/>
    <w:rsid w:val="00E47AC6"/>
    <w:rsid w:val="00F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9CC3"/>
  <w15:chartTrackingRefBased/>
  <w15:docId w15:val="{3EEBE680-5FEF-49B9-A307-8E31DA3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2022-01-20T08:19:00Z</cp:lastPrinted>
  <dcterms:created xsi:type="dcterms:W3CDTF">2023-10-25T03:29:00Z</dcterms:created>
  <dcterms:modified xsi:type="dcterms:W3CDTF">2023-10-25T03:29:00Z</dcterms:modified>
</cp:coreProperties>
</file>